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>
        <w:t>Project – The Focal Point</w:t>
      </w:r>
    </w:p>
    <w:p w:rsidR="009E422D" w:rsidRDefault="009E422D">
      <w:r>
        <w:t>Directions: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Take two pictures of the school that has no real focal point and one that does. Remember a focal point is something that draws your eye to a certain part of the picture.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>
        <w:rPr>
          <w:i/>
        </w:rPr>
        <w:t>Focal Point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how it </w:t>
      </w:r>
      <w:r>
        <w:t>shows the use of a focal point and how the focal point wasn’t really used</w:t>
      </w:r>
      <w:r>
        <w:t>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7D049F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  <w:bookmarkStart w:id="0" w:name="_GoBack"/>
      <w:bookmarkEnd w:id="0"/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4E" w:rsidRDefault="005A604E" w:rsidP="009E422D">
      <w:pPr>
        <w:spacing w:after="0" w:line="240" w:lineRule="auto"/>
      </w:pPr>
      <w:r>
        <w:separator/>
      </w:r>
    </w:p>
  </w:endnote>
  <w:endnote w:type="continuationSeparator" w:id="0">
    <w:p w:rsidR="005A604E" w:rsidRDefault="005A604E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4E" w:rsidRDefault="005A604E" w:rsidP="009E422D">
      <w:pPr>
        <w:spacing w:after="0" w:line="240" w:lineRule="auto"/>
      </w:pPr>
      <w:r>
        <w:separator/>
      </w:r>
    </w:p>
  </w:footnote>
  <w:footnote w:type="continuationSeparator" w:id="0">
    <w:p w:rsidR="005A604E" w:rsidRDefault="005A604E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>
      <w:rPr>
        <w:rFonts w:ascii="Brush Script MT" w:hAnsi="Brush Script MT"/>
        <w:sz w:val="28"/>
      </w:rPr>
      <w:t>The Focal Point</w:t>
    </w:r>
    <w:r w:rsidRPr="002560B7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5A604E"/>
    <w:rsid w:val="007254EB"/>
    <w:rsid w:val="007D049F"/>
    <w:rsid w:val="009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2016-05-23T17:53:00Z</dcterms:created>
  <dcterms:modified xsi:type="dcterms:W3CDTF">2016-05-23T18:00:00Z</dcterms:modified>
</cp:coreProperties>
</file>